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1A" w:rsidRPr="00C37540" w:rsidRDefault="00FC23CD" w:rsidP="00036466">
      <w:pPr>
        <w:tabs>
          <w:tab w:val="left" w:pos="11340"/>
        </w:tabs>
        <w:spacing w:line="276" w:lineRule="auto"/>
        <w:ind w:left="9923" w:hanging="425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47611A" w:rsidRPr="00C37540">
        <w:rPr>
          <w:sz w:val="24"/>
          <w:szCs w:val="24"/>
        </w:rPr>
        <w:t>Додаток</w:t>
      </w:r>
    </w:p>
    <w:p w:rsidR="0047611A" w:rsidRDefault="00FC23CD" w:rsidP="00036466">
      <w:pPr>
        <w:tabs>
          <w:tab w:val="left" w:pos="9923"/>
          <w:tab w:val="left" w:pos="13750"/>
        </w:tabs>
        <w:spacing w:line="276" w:lineRule="auto"/>
        <w:ind w:left="9923" w:right="536" w:hanging="4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3646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036466">
        <w:rPr>
          <w:sz w:val="24"/>
          <w:szCs w:val="24"/>
        </w:rPr>
        <w:t xml:space="preserve">до </w:t>
      </w:r>
      <w:r w:rsidR="0047611A">
        <w:rPr>
          <w:sz w:val="24"/>
          <w:szCs w:val="24"/>
        </w:rPr>
        <w:t xml:space="preserve">рішення </w:t>
      </w:r>
      <w:proofErr w:type="spellStart"/>
      <w:r w:rsidR="0047611A" w:rsidRPr="00C37540">
        <w:rPr>
          <w:sz w:val="24"/>
          <w:szCs w:val="24"/>
        </w:rPr>
        <w:t>Южноукраїнської</w:t>
      </w:r>
      <w:proofErr w:type="spellEnd"/>
    </w:p>
    <w:p w:rsidR="0047611A" w:rsidRPr="00C37540" w:rsidRDefault="00FC23CD" w:rsidP="00036466">
      <w:pPr>
        <w:tabs>
          <w:tab w:val="left" w:pos="9923"/>
          <w:tab w:val="left" w:pos="13750"/>
        </w:tabs>
        <w:spacing w:line="276" w:lineRule="auto"/>
        <w:ind w:left="9923" w:right="536" w:hanging="425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47611A" w:rsidRPr="00C37540">
        <w:rPr>
          <w:sz w:val="24"/>
          <w:szCs w:val="24"/>
        </w:rPr>
        <w:t>міської ради</w:t>
      </w:r>
    </w:p>
    <w:p w:rsidR="0047611A" w:rsidRPr="00E139CE" w:rsidRDefault="00036466" w:rsidP="00036466">
      <w:pPr>
        <w:spacing w:line="276" w:lineRule="auto"/>
        <w:ind w:left="10206" w:hanging="425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</w:t>
      </w:r>
      <w:r w:rsidR="0047611A" w:rsidRPr="00A430EC">
        <w:rPr>
          <w:sz w:val="24"/>
          <w:szCs w:val="24"/>
        </w:rPr>
        <w:t>від «</w:t>
      </w:r>
      <w:r w:rsidR="00F02101" w:rsidRPr="00F02101">
        <w:rPr>
          <w:sz w:val="24"/>
          <w:szCs w:val="24"/>
          <w:u w:val="single"/>
        </w:rPr>
        <w:t>30</w:t>
      </w:r>
      <w:r w:rsidR="0047611A" w:rsidRPr="00A430EC">
        <w:rPr>
          <w:sz w:val="24"/>
          <w:szCs w:val="24"/>
        </w:rPr>
        <w:t xml:space="preserve"> » </w:t>
      </w:r>
      <w:r w:rsidR="0047611A">
        <w:rPr>
          <w:sz w:val="24"/>
          <w:szCs w:val="24"/>
        </w:rPr>
        <w:t>___</w:t>
      </w:r>
      <w:r w:rsidR="00F02101">
        <w:rPr>
          <w:sz w:val="24"/>
          <w:szCs w:val="24"/>
        </w:rPr>
        <w:t>01</w:t>
      </w:r>
      <w:r w:rsidR="0047611A">
        <w:rPr>
          <w:sz w:val="24"/>
          <w:szCs w:val="24"/>
        </w:rPr>
        <w:t xml:space="preserve">_____ </w:t>
      </w:r>
      <w:r w:rsidR="0047611A" w:rsidRPr="00A430EC">
        <w:rPr>
          <w:sz w:val="24"/>
          <w:szCs w:val="24"/>
        </w:rPr>
        <w:t>20</w:t>
      </w:r>
      <w:r w:rsidR="0047611A">
        <w:rPr>
          <w:sz w:val="24"/>
          <w:szCs w:val="24"/>
        </w:rPr>
        <w:t>2</w:t>
      </w:r>
      <w:r w:rsidR="00625B83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47611A" w:rsidRPr="00A430EC">
        <w:rPr>
          <w:sz w:val="24"/>
          <w:szCs w:val="24"/>
        </w:rPr>
        <w:t>№</w:t>
      </w:r>
      <w:r w:rsidR="00F02101">
        <w:rPr>
          <w:sz w:val="24"/>
          <w:szCs w:val="24"/>
        </w:rPr>
        <w:t xml:space="preserve"> </w:t>
      </w:r>
      <w:r w:rsidR="00F02101" w:rsidRPr="00F02101">
        <w:rPr>
          <w:sz w:val="24"/>
          <w:szCs w:val="24"/>
          <w:u w:val="single"/>
        </w:rPr>
        <w:t>1578</w:t>
      </w:r>
    </w:p>
    <w:p w:rsidR="0047611A" w:rsidRPr="00150AEF" w:rsidRDefault="0047611A" w:rsidP="00FC23CD">
      <w:pPr>
        <w:tabs>
          <w:tab w:val="left" w:pos="11340"/>
        </w:tabs>
        <w:jc w:val="right"/>
        <w:rPr>
          <w:sz w:val="24"/>
          <w:szCs w:val="24"/>
          <w:u w:val="single"/>
        </w:rPr>
      </w:pPr>
    </w:p>
    <w:p w:rsidR="0047611A" w:rsidRPr="00C37540" w:rsidRDefault="0047611A" w:rsidP="0047611A">
      <w:pPr>
        <w:jc w:val="center"/>
        <w:rPr>
          <w:sz w:val="24"/>
          <w:szCs w:val="24"/>
        </w:rPr>
      </w:pPr>
      <w:r w:rsidRPr="00C37540">
        <w:rPr>
          <w:sz w:val="24"/>
          <w:szCs w:val="24"/>
        </w:rPr>
        <w:t>3. Завдання програми</w:t>
      </w:r>
    </w:p>
    <w:p w:rsidR="0047611A" w:rsidRPr="00C37540" w:rsidRDefault="0047611A" w:rsidP="0047611A">
      <w:pPr>
        <w:tabs>
          <w:tab w:val="left" w:pos="4820"/>
        </w:tabs>
        <w:jc w:val="center"/>
        <w:rPr>
          <w:sz w:val="16"/>
          <w:szCs w:val="16"/>
        </w:rPr>
      </w:pPr>
      <w:bookmarkStart w:id="0" w:name="_GoBack"/>
      <w:bookmarkEnd w:id="0"/>
    </w:p>
    <w:p w:rsidR="0047611A" w:rsidRPr="00C37540" w:rsidRDefault="0047611A" w:rsidP="0047611A">
      <w:pPr>
        <w:tabs>
          <w:tab w:val="left" w:pos="4820"/>
        </w:tabs>
        <w:jc w:val="center"/>
        <w:rPr>
          <w:sz w:val="16"/>
          <w:szCs w:val="16"/>
        </w:rPr>
      </w:pPr>
    </w:p>
    <w:tbl>
      <w:tblPr>
        <w:tblW w:w="14458" w:type="dxa"/>
        <w:tblInd w:w="397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25"/>
        <w:gridCol w:w="3528"/>
        <w:gridCol w:w="1120"/>
        <w:gridCol w:w="1386"/>
        <w:gridCol w:w="1841"/>
        <w:gridCol w:w="1244"/>
        <w:gridCol w:w="947"/>
        <w:gridCol w:w="941"/>
        <w:gridCol w:w="941"/>
        <w:gridCol w:w="941"/>
        <w:gridCol w:w="944"/>
      </w:tblGrid>
      <w:tr w:rsidR="00292E30" w:rsidRPr="00C37540" w:rsidTr="000F7DC4">
        <w:trPr>
          <w:trHeight w:val="153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№ з/п</w:t>
            </w:r>
          </w:p>
        </w:tc>
        <w:tc>
          <w:tcPr>
            <w:tcW w:w="35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Назва об’єкта</w:t>
            </w:r>
          </w:p>
        </w:tc>
        <w:tc>
          <w:tcPr>
            <w:tcW w:w="1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Замовник</w:t>
            </w:r>
          </w:p>
        </w:tc>
        <w:tc>
          <w:tcPr>
            <w:tcW w:w="13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Термін виконання</w:t>
            </w:r>
          </w:p>
        </w:tc>
        <w:tc>
          <w:tcPr>
            <w:tcW w:w="18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Джерела фінансування</w:t>
            </w:r>
          </w:p>
        </w:tc>
        <w:tc>
          <w:tcPr>
            <w:tcW w:w="12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ind w:left="-139" w:right="-80"/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Загальна вартість об’єкту,</w:t>
            </w:r>
          </w:p>
          <w:p w:rsidR="0047611A" w:rsidRPr="00C37540" w:rsidRDefault="0047611A" w:rsidP="0042265E">
            <w:pPr>
              <w:ind w:right="-62"/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тис. грн.</w:t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Default="0047611A" w:rsidP="0042265E">
            <w:pPr>
              <w:ind w:right="-31"/>
              <w:jc w:val="center"/>
              <w:rPr>
                <w:sz w:val="24"/>
                <w:szCs w:val="24"/>
                <w:lang w:val="ru-RU"/>
              </w:rPr>
            </w:pPr>
            <w:r w:rsidRPr="00C37540">
              <w:rPr>
                <w:sz w:val="24"/>
                <w:szCs w:val="24"/>
              </w:rPr>
              <w:t xml:space="preserve">*Пропозиції прогнозних обсягів фінансування по роках, </w:t>
            </w:r>
          </w:p>
          <w:p w:rsidR="0047611A" w:rsidRPr="009C5C90" w:rsidRDefault="0047611A" w:rsidP="0042265E">
            <w:pPr>
              <w:ind w:right="-31"/>
              <w:jc w:val="center"/>
              <w:rPr>
                <w:sz w:val="24"/>
                <w:szCs w:val="24"/>
                <w:lang w:val="ru-RU"/>
              </w:rPr>
            </w:pPr>
            <w:r w:rsidRPr="00C37540">
              <w:rPr>
                <w:sz w:val="24"/>
                <w:szCs w:val="24"/>
              </w:rPr>
              <w:t>в тому числі тис. грн.</w:t>
            </w:r>
          </w:p>
        </w:tc>
      </w:tr>
      <w:tr w:rsidR="00292E30" w:rsidRPr="00C37540" w:rsidTr="000F7DC4">
        <w:trPr>
          <w:trHeight w:val="64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2024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2025</w:t>
            </w:r>
          </w:p>
        </w:tc>
      </w:tr>
      <w:tr w:rsidR="00292E30" w:rsidRPr="00C37540" w:rsidTr="000F7DC4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ind w:right="34"/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11</w:t>
            </w:r>
          </w:p>
        </w:tc>
      </w:tr>
      <w:tr w:rsidR="00292E30" w:rsidRPr="00C37540" w:rsidTr="000F7DC4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Default="0047611A" w:rsidP="0042265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B82C4A" w:rsidRDefault="0047611A" w:rsidP="0042265E">
            <w:pPr>
              <w:suppressAutoHyphens w:val="0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Капітальний ремонт нежитлових будівель, споруд, прибудованих приміщень, заходи з енергозбереження, впровадження заходів громадської безпеки та інше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DB50E8" w:rsidRDefault="0047611A" w:rsidP="0042265E">
            <w:pPr>
              <w:ind w:left="-113" w:right="-107"/>
              <w:jc w:val="center"/>
              <w:rPr>
                <w:sz w:val="24"/>
                <w:szCs w:val="24"/>
              </w:rPr>
            </w:pPr>
            <w:r w:rsidRPr="00DB50E8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БР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DB50E8" w:rsidRDefault="0047611A" w:rsidP="0042265E">
            <w:pPr>
              <w:ind w:right="-129"/>
              <w:jc w:val="center"/>
              <w:rPr>
                <w:sz w:val="24"/>
                <w:szCs w:val="24"/>
              </w:rPr>
            </w:pPr>
            <w:r w:rsidRPr="00DB50E8">
              <w:rPr>
                <w:sz w:val="24"/>
                <w:szCs w:val="24"/>
              </w:rPr>
              <w:t>2021-2025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DB50E8" w:rsidRDefault="0047611A" w:rsidP="0042265E">
            <w:pPr>
              <w:ind w:left="-113" w:right="-82"/>
              <w:jc w:val="center"/>
              <w:rPr>
                <w:sz w:val="24"/>
                <w:szCs w:val="24"/>
              </w:rPr>
            </w:pPr>
            <w:proofErr w:type="spellStart"/>
            <w:r w:rsidRPr="00DB50E8">
              <w:rPr>
                <w:sz w:val="24"/>
                <w:szCs w:val="24"/>
              </w:rPr>
              <w:t>Южноукраїнська</w:t>
            </w:r>
            <w:proofErr w:type="spellEnd"/>
            <w:r w:rsidRPr="00DB50E8">
              <w:rPr>
                <w:sz w:val="24"/>
                <w:szCs w:val="24"/>
              </w:rPr>
              <w:t xml:space="preserve"> міська територіальна громада                  (далі-бюджет громади), інші джерела не заборонені чинним законодавством України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Default="0047611A" w:rsidP="0042265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3569E9" w:rsidRDefault="0047611A" w:rsidP="0042265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Default="0047611A" w:rsidP="00422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</w:p>
        </w:tc>
      </w:tr>
      <w:tr w:rsidR="00292E30" w:rsidRPr="00C37540" w:rsidTr="000F7DC4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897B8E" w:rsidRDefault="0047611A" w:rsidP="0042265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611A" w:rsidRPr="000A44B9" w:rsidRDefault="0047611A" w:rsidP="00FC23CD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Реконструкція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нежитлових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приміщень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№86, 87, 88 та </w:t>
            </w:r>
            <w:proofErr w:type="spellStart"/>
            <w:r w:rsidR="00FA71A1">
              <w:rPr>
                <w:sz w:val="24"/>
                <w:szCs w:val="24"/>
                <w:lang w:val="ru-RU"/>
              </w:rPr>
              <w:t>нежитлового</w:t>
            </w:r>
            <w:proofErr w:type="spellEnd"/>
            <w:r w:rsidR="00FA71A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A71A1">
              <w:rPr>
                <w:sz w:val="24"/>
                <w:szCs w:val="24"/>
                <w:lang w:val="ru-RU"/>
              </w:rPr>
              <w:t>приміщення</w:t>
            </w:r>
            <w:proofErr w:type="spellEnd"/>
            <w:r w:rsidR="00FA71A1">
              <w:rPr>
                <w:sz w:val="24"/>
                <w:szCs w:val="24"/>
                <w:lang w:val="ru-RU"/>
              </w:rPr>
              <w:t xml:space="preserve"> №6-А –в </w:t>
            </w:r>
            <w:proofErr w:type="spellStart"/>
            <w:r>
              <w:rPr>
                <w:sz w:val="24"/>
                <w:szCs w:val="24"/>
                <w:lang w:val="ru-RU"/>
              </w:rPr>
              <w:t>житлові</w:t>
            </w:r>
            <w:proofErr w:type="spellEnd"/>
            <w:r w:rsidR="009F6D2F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9F6D2F">
              <w:rPr>
                <w:sz w:val="24"/>
                <w:szCs w:val="24"/>
                <w:lang w:val="ru-RU"/>
              </w:rPr>
              <w:t>адресою</w:t>
            </w:r>
            <w:proofErr w:type="spellEnd"/>
            <w:r w:rsidR="009F6D2F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="009F6D2F">
              <w:rPr>
                <w:sz w:val="24"/>
                <w:szCs w:val="24"/>
                <w:lang w:val="ru-RU"/>
              </w:rPr>
              <w:t>вулиця</w:t>
            </w:r>
            <w:proofErr w:type="spellEnd"/>
            <w:r w:rsidR="009F6D2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F6D2F">
              <w:rPr>
                <w:sz w:val="24"/>
                <w:szCs w:val="24"/>
                <w:lang w:val="ru-RU"/>
              </w:rPr>
              <w:t>Європейська</w:t>
            </w:r>
            <w:proofErr w:type="spellEnd"/>
            <w:r w:rsidR="009F6D2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F6D2F">
              <w:rPr>
                <w:sz w:val="24"/>
                <w:szCs w:val="24"/>
                <w:lang w:val="ru-RU"/>
              </w:rPr>
              <w:t>будинок</w:t>
            </w:r>
            <w:proofErr w:type="spellEnd"/>
            <w:r w:rsidR="009F6D2F">
              <w:rPr>
                <w:sz w:val="24"/>
                <w:szCs w:val="24"/>
                <w:lang w:val="ru-RU"/>
              </w:rPr>
              <w:t xml:space="preserve">  6</w:t>
            </w:r>
            <w:r>
              <w:rPr>
                <w:sz w:val="24"/>
                <w:szCs w:val="24"/>
                <w:lang w:val="ru-RU"/>
              </w:rPr>
              <w:t>,</w:t>
            </w:r>
            <w:r w:rsidR="009F6D2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F6D2F">
              <w:rPr>
                <w:sz w:val="24"/>
                <w:szCs w:val="24"/>
                <w:lang w:val="ru-RU"/>
              </w:rPr>
              <w:t>м</w:t>
            </w:r>
            <w:proofErr w:type="gramStart"/>
            <w:r w:rsidR="009F6D2F">
              <w:rPr>
                <w:sz w:val="24"/>
                <w:szCs w:val="24"/>
                <w:lang w:val="ru-RU"/>
              </w:rPr>
              <w:t>.Ю</w:t>
            </w:r>
            <w:proofErr w:type="gramEnd"/>
            <w:r w:rsidR="009F6D2F">
              <w:rPr>
                <w:sz w:val="24"/>
                <w:szCs w:val="24"/>
                <w:lang w:val="ru-RU"/>
              </w:rPr>
              <w:t>жноукраїнськ</w:t>
            </w:r>
            <w:proofErr w:type="spellEnd"/>
            <w:r w:rsidR="009F6D2F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9F6D2F">
              <w:rPr>
                <w:sz w:val="24"/>
                <w:szCs w:val="24"/>
                <w:lang w:val="ru-RU"/>
              </w:rPr>
              <w:t>Вознесенський</w:t>
            </w:r>
            <w:proofErr w:type="spellEnd"/>
            <w:r w:rsidR="009F6D2F">
              <w:rPr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="009F6D2F">
              <w:rPr>
                <w:sz w:val="24"/>
                <w:szCs w:val="24"/>
                <w:lang w:val="ru-RU"/>
              </w:rPr>
              <w:t>Миколаївська</w:t>
            </w:r>
            <w:proofErr w:type="spellEnd"/>
            <w:r w:rsidR="009F6D2F">
              <w:rPr>
                <w:sz w:val="24"/>
                <w:szCs w:val="24"/>
                <w:lang w:val="ru-RU"/>
              </w:rPr>
              <w:t xml:space="preserve"> область,</w:t>
            </w:r>
            <w:r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ru-RU"/>
              </w:rPr>
              <w:t>т.ч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розробка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проектно </w:t>
            </w:r>
            <w:proofErr w:type="spellStart"/>
            <w:r>
              <w:rPr>
                <w:sz w:val="24"/>
                <w:szCs w:val="24"/>
                <w:lang w:val="ru-RU"/>
              </w:rPr>
              <w:t>кошторисної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документації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експертизи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A700FC" w:rsidRDefault="0047611A" w:rsidP="0042265E">
            <w:pPr>
              <w:ind w:left="-113" w:right="-1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УБР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A700FC" w:rsidRDefault="0047611A" w:rsidP="0042265E">
            <w:pPr>
              <w:ind w:right="-12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2021-2025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9772E1" w:rsidRDefault="0047611A" w:rsidP="004226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2E1">
              <w:rPr>
                <w:sz w:val="24"/>
                <w:szCs w:val="24"/>
              </w:rPr>
              <w:t>Бюджет громади, інші джерела не заборонені чинним законодавством України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3569E9" w:rsidRDefault="006823A7" w:rsidP="0042265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3569E9" w:rsidRDefault="0047611A" w:rsidP="0042265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6823A7" w:rsidP="00422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</w:p>
        </w:tc>
      </w:tr>
      <w:tr w:rsidR="000F7DC4" w:rsidRPr="00C37540" w:rsidTr="000F7DC4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7DC4" w:rsidRDefault="000F7DC4" w:rsidP="0042265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147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7DC4" w:rsidRPr="000A44B9" w:rsidRDefault="000F7DC4" w:rsidP="00922280">
            <w:pPr>
              <w:widowControl w:val="0"/>
              <w:suppressAutoHyphens w:val="0"/>
              <w:autoSpaceDE w:val="0"/>
              <w:autoSpaceDN w:val="0"/>
              <w:rPr>
                <w:kern w:val="0"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0A44B9">
              <w:rPr>
                <w:bCs/>
                <w:sz w:val="24"/>
                <w:szCs w:val="24"/>
              </w:rPr>
              <w:t xml:space="preserve">Нове будівництво </w:t>
            </w:r>
            <w:proofErr w:type="spellStart"/>
            <w:r w:rsidRPr="000A44B9">
              <w:rPr>
                <w:bCs/>
                <w:sz w:val="24"/>
                <w:szCs w:val="24"/>
              </w:rPr>
              <w:t>швидкомонтованої</w:t>
            </w:r>
            <w:proofErr w:type="spellEnd"/>
            <w:r w:rsidRPr="000A44B9">
              <w:rPr>
                <w:bCs/>
                <w:sz w:val="24"/>
                <w:szCs w:val="24"/>
              </w:rPr>
              <w:t xml:space="preserve"> адміністративної будівлі Іванівського </w:t>
            </w:r>
            <w:proofErr w:type="spellStart"/>
            <w:r w:rsidRPr="000A44B9">
              <w:rPr>
                <w:bCs/>
                <w:sz w:val="24"/>
                <w:szCs w:val="24"/>
              </w:rPr>
              <w:t>старостинського</w:t>
            </w:r>
            <w:proofErr w:type="spellEnd"/>
            <w:r w:rsidRPr="000A44B9">
              <w:rPr>
                <w:bCs/>
                <w:sz w:val="24"/>
                <w:szCs w:val="24"/>
              </w:rPr>
              <w:t xml:space="preserve"> округу для розміщення адміністрації, інспектора </w:t>
            </w:r>
            <w:proofErr w:type="spellStart"/>
            <w:r w:rsidRPr="000A44B9">
              <w:rPr>
                <w:bCs/>
                <w:sz w:val="24"/>
                <w:szCs w:val="24"/>
              </w:rPr>
              <w:t>ЦНАПу</w:t>
            </w:r>
            <w:proofErr w:type="spellEnd"/>
            <w:r w:rsidRPr="000A44B9">
              <w:rPr>
                <w:bCs/>
                <w:sz w:val="24"/>
                <w:szCs w:val="24"/>
              </w:rPr>
              <w:t>, соціального працівника та пункту здоров'я НКП "</w:t>
            </w:r>
            <w:proofErr w:type="spellStart"/>
            <w:r w:rsidRPr="000A44B9">
              <w:rPr>
                <w:bCs/>
                <w:sz w:val="24"/>
                <w:szCs w:val="24"/>
              </w:rPr>
              <w:t>Южноукраїнський</w:t>
            </w:r>
            <w:proofErr w:type="spellEnd"/>
            <w:r w:rsidRPr="000A44B9">
              <w:rPr>
                <w:bCs/>
                <w:sz w:val="24"/>
                <w:szCs w:val="24"/>
              </w:rPr>
              <w:t xml:space="preserve"> міський центр первинної медико-санітарної допомоги</w:t>
            </w:r>
            <w:r>
              <w:rPr>
                <w:bCs/>
                <w:sz w:val="24"/>
                <w:szCs w:val="24"/>
              </w:rPr>
              <w:t xml:space="preserve">» </w:t>
            </w:r>
            <w:proofErr w:type="spellStart"/>
            <w:r w:rsidRPr="000A44B9">
              <w:rPr>
                <w:bCs/>
                <w:sz w:val="24"/>
                <w:szCs w:val="24"/>
              </w:rPr>
              <w:t>с.</w:t>
            </w:r>
            <w:r>
              <w:rPr>
                <w:bCs/>
                <w:sz w:val="24"/>
                <w:szCs w:val="24"/>
              </w:rPr>
              <w:t>Іванівка</w:t>
            </w:r>
            <w:proofErr w:type="spellEnd"/>
            <w:r w:rsidRPr="000A44B9">
              <w:rPr>
                <w:bCs/>
                <w:sz w:val="24"/>
                <w:szCs w:val="24"/>
              </w:rPr>
              <w:t xml:space="preserve"> Вознесенського району Миколаївської області"</w:t>
            </w:r>
            <w:r>
              <w:rPr>
                <w:bCs/>
                <w:sz w:val="24"/>
                <w:szCs w:val="24"/>
              </w:rPr>
              <w:t xml:space="preserve">,  </w:t>
            </w:r>
            <w:r>
              <w:rPr>
                <w:bCs/>
                <w:color w:val="1D1B11"/>
                <w:sz w:val="24"/>
                <w:szCs w:val="24"/>
                <w:lang w:val="ru-RU"/>
              </w:rPr>
              <w:t xml:space="preserve">в </w:t>
            </w:r>
            <w:r w:rsidRPr="00CF6D80">
              <w:rPr>
                <w:sz w:val="24"/>
                <w:szCs w:val="24"/>
              </w:rPr>
              <w:t>т.ч. розробка ПКД та проведення експертизи</w:t>
            </w:r>
            <w:r>
              <w:rPr>
                <w:sz w:val="24"/>
                <w:szCs w:val="24"/>
                <w:lang w:val="ru-RU"/>
              </w:rPr>
              <w:t>,</w:t>
            </w:r>
            <w:r w:rsidRPr="00CF6D80">
              <w:rPr>
                <w:b/>
                <w:i/>
                <w:sz w:val="24"/>
                <w:szCs w:val="24"/>
              </w:rPr>
              <w:t xml:space="preserve"> </w:t>
            </w:r>
            <w:r w:rsidRPr="000A44B9">
              <w:rPr>
                <w:sz w:val="24"/>
                <w:szCs w:val="24"/>
              </w:rPr>
              <w:t xml:space="preserve">технічне обстеження споруди, виконання </w:t>
            </w:r>
            <w:proofErr w:type="spellStart"/>
            <w:r w:rsidRPr="000A44B9">
              <w:rPr>
                <w:sz w:val="24"/>
                <w:szCs w:val="24"/>
              </w:rPr>
              <w:t>інженерно-геодизичних</w:t>
            </w:r>
            <w:proofErr w:type="spellEnd"/>
            <w:r w:rsidRPr="000A44B9">
              <w:rPr>
                <w:sz w:val="24"/>
                <w:szCs w:val="24"/>
              </w:rPr>
              <w:t xml:space="preserve"> та інженерно-геологічних вишукувань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7DC4" w:rsidRPr="006E238E" w:rsidRDefault="000F7DC4" w:rsidP="00922280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УБР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7DC4" w:rsidRPr="00C37540" w:rsidRDefault="000F7DC4" w:rsidP="00922280">
            <w:pPr>
              <w:ind w:right="-129"/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2021-2025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7DC4" w:rsidRPr="00C37540" w:rsidRDefault="000F7DC4" w:rsidP="00922280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Бюджет громади, інші джерела не заборонені чинним законодавством України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7DC4" w:rsidRDefault="000F7DC4" w:rsidP="00922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7DC4" w:rsidRDefault="000F7DC4" w:rsidP="00922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7DC4" w:rsidRDefault="000F7DC4" w:rsidP="00922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7DC4" w:rsidRPr="00C37540" w:rsidRDefault="000F7DC4" w:rsidP="00922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7DC4" w:rsidRPr="00C37540" w:rsidRDefault="000F7DC4" w:rsidP="00922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7DC4" w:rsidRPr="00C37540" w:rsidRDefault="000F7DC4" w:rsidP="00922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</w:tr>
      <w:tr w:rsidR="00292E30" w:rsidRPr="00C37540" w:rsidTr="000F7DC4">
        <w:trPr>
          <w:trHeight w:val="21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7611A" w:rsidRPr="00B4131F" w:rsidRDefault="0047611A" w:rsidP="0042265E">
            <w:pPr>
              <w:ind w:left="-87" w:right="-112"/>
              <w:jc w:val="center"/>
              <w:rPr>
                <w:b/>
                <w:sz w:val="24"/>
                <w:szCs w:val="24"/>
              </w:rPr>
            </w:pPr>
            <w:r w:rsidRPr="00B4131F">
              <w:rPr>
                <w:b/>
                <w:sz w:val="24"/>
                <w:szCs w:val="24"/>
              </w:rPr>
              <w:t>Разом по програмі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7611A" w:rsidRPr="00B4131F" w:rsidRDefault="0047611A" w:rsidP="0042265E">
            <w:pPr>
              <w:pStyle w:val="3"/>
              <w:tabs>
                <w:tab w:val="left" w:pos="0"/>
                <w:tab w:val="left" w:pos="9180"/>
              </w:tabs>
              <w:ind w:right="-109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7611A" w:rsidRPr="00B4131F" w:rsidRDefault="0047611A" w:rsidP="0042265E">
            <w:pPr>
              <w:pStyle w:val="3"/>
              <w:tabs>
                <w:tab w:val="left" w:pos="9180"/>
              </w:tabs>
              <w:ind w:right="-109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7611A" w:rsidRPr="00B4131F" w:rsidRDefault="0047611A" w:rsidP="0042265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7611A" w:rsidRPr="00B4131F" w:rsidRDefault="000F7DC4" w:rsidP="006823A7">
            <w:pPr>
              <w:ind w:firstLine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809115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7611A" w:rsidRPr="00B4131F" w:rsidRDefault="0047611A" w:rsidP="0042265E">
            <w:pPr>
              <w:jc w:val="center"/>
              <w:rPr>
                <w:b/>
                <w:sz w:val="24"/>
                <w:szCs w:val="24"/>
              </w:rPr>
            </w:pPr>
            <w:r w:rsidRPr="00B4131F">
              <w:rPr>
                <w:b/>
                <w:sz w:val="24"/>
                <w:szCs w:val="24"/>
              </w:rPr>
              <w:t>117470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7611A" w:rsidRPr="00B4131F" w:rsidRDefault="0047611A" w:rsidP="0042265E">
            <w:pPr>
              <w:jc w:val="center"/>
              <w:rPr>
                <w:b/>
                <w:sz w:val="24"/>
                <w:szCs w:val="24"/>
              </w:rPr>
            </w:pPr>
            <w:r w:rsidRPr="00B4131F">
              <w:rPr>
                <w:b/>
                <w:sz w:val="24"/>
                <w:szCs w:val="24"/>
              </w:rPr>
              <w:t>26</w:t>
            </w:r>
            <w:r>
              <w:rPr>
                <w:b/>
                <w:sz w:val="24"/>
                <w:szCs w:val="24"/>
              </w:rPr>
              <w:t>6</w:t>
            </w:r>
            <w:r w:rsidRPr="00B4131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5</w:t>
            </w:r>
            <w:r w:rsidRPr="00B4131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7611A" w:rsidRPr="00B4131F" w:rsidRDefault="0047611A" w:rsidP="004226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125150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7611A" w:rsidRPr="00B4131F" w:rsidRDefault="000F7DC4" w:rsidP="006823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138100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7611A" w:rsidRPr="00B4131F" w:rsidRDefault="000F7DC4" w:rsidP="0042265E">
            <w:pPr>
              <w:ind w:right="-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162040</w:t>
            </w:r>
          </w:p>
        </w:tc>
      </w:tr>
    </w:tbl>
    <w:p w:rsidR="0047611A" w:rsidRPr="00C37540" w:rsidRDefault="0047611A" w:rsidP="0047611A">
      <w:pPr>
        <w:ind w:firstLine="708"/>
        <w:rPr>
          <w:sz w:val="24"/>
          <w:szCs w:val="24"/>
        </w:rPr>
      </w:pPr>
    </w:p>
    <w:p w:rsidR="0047611A" w:rsidRPr="00C37540" w:rsidRDefault="0047611A" w:rsidP="0047611A">
      <w:pPr>
        <w:suppressAutoHyphens w:val="0"/>
        <w:ind w:left="284"/>
        <w:jc w:val="both"/>
        <w:rPr>
          <w:kern w:val="0"/>
          <w:sz w:val="24"/>
          <w:szCs w:val="24"/>
          <w:lang w:eastAsia="en-US"/>
        </w:rPr>
      </w:pPr>
      <w:r w:rsidRPr="00C37540">
        <w:rPr>
          <w:kern w:val="0"/>
          <w:sz w:val="24"/>
          <w:szCs w:val="24"/>
          <w:lang w:eastAsia="en-US"/>
        </w:rPr>
        <w:t>*Пропозиції прогнозних показників фінансов</w:t>
      </w:r>
      <w:r w:rsidRPr="009C5C90">
        <w:rPr>
          <w:kern w:val="0"/>
          <w:sz w:val="24"/>
          <w:szCs w:val="24"/>
          <w:lang w:eastAsia="en-US"/>
        </w:rPr>
        <w:t>о</w:t>
      </w:r>
      <w:r w:rsidRPr="00C37540">
        <w:rPr>
          <w:kern w:val="0"/>
          <w:sz w:val="24"/>
          <w:szCs w:val="24"/>
          <w:lang w:eastAsia="en-US"/>
        </w:rPr>
        <w:t xml:space="preserve">го забезпечення напрямів (об’єктів) зазначеної Програми надані попередньо та будуть визначатись в залежності від реальних можливостей бюджету </w:t>
      </w:r>
      <w:proofErr w:type="spellStart"/>
      <w:r w:rsidRPr="00C37540">
        <w:rPr>
          <w:kern w:val="0"/>
          <w:sz w:val="24"/>
          <w:szCs w:val="24"/>
          <w:lang w:eastAsia="en-US"/>
        </w:rPr>
        <w:t>Южноукраїнської</w:t>
      </w:r>
      <w:proofErr w:type="spellEnd"/>
      <w:r w:rsidRPr="00C37540">
        <w:rPr>
          <w:kern w:val="0"/>
          <w:sz w:val="24"/>
          <w:szCs w:val="24"/>
          <w:lang w:eastAsia="en-US"/>
        </w:rPr>
        <w:t xml:space="preserve"> міської територіальної громади при його затверджені на відповідні роки в установленому порядку.</w:t>
      </w:r>
    </w:p>
    <w:p w:rsidR="0047611A" w:rsidRPr="00C37540" w:rsidRDefault="0047611A" w:rsidP="0047611A">
      <w:pPr>
        <w:suppressAutoHyphens w:val="0"/>
        <w:ind w:left="284"/>
        <w:jc w:val="both"/>
        <w:rPr>
          <w:kern w:val="0"/>
          <w:sz w:val="24"/>
          <w:szCs w:val="24"/>
          <w:lang w:eastAsia="en-US"/>
        </w:rPr>
      </w:pPr>
      <w:r w:rsidRPr="00C37540">
        <w:rPr>
          <w:kern w:val="0"/>
          <w:sz w:val="24"/>
          <w:szCs w:val="24"/>
          <w:lang w:eastAsia="en-US"/>
        </w:rPr>
        <w:t>**Розробка або коригування проектно-кошторисної документації виконується з урахуванням проведення інженерно-геологічних, інженерно-геодезичних вишукувань та технічного обстеження, у разі необхідності, відповідно до чинного законодавства.</w:t>
      </w:r>
    </w:p>
    <w:p w:rsidR="0047611A" w:rsidRDefault="0047611A" w:rsidP="0047611A">
      <w:pPr>
        <w:suppressAutoHyphens w:val="0"/>
        <w:jc w:val="both"/>
        <w:rPr>
          <w:kern w:val="0"/>
          <w:sz w:val="24"/>
          <w:szCs w:val="24"/>
          <w:lang w:eastAsia="en-US"/>
        </w:rPr>
      </w:pPr>
    </w:p>
    <w:p w:rsidR="0047611A" w:rsidRDefault="0047611A" w:rsidP="0047611A">
      <w:pPr>
        <w:suppressAutoHyphens w:val="0"/>
        <w:jc w:val="both"/>
        <w:rPr>
          <w:kern w:val="0"/>
          <w:sz w:val="24"/>
          <w:szCs w:val="24"/>
          <w:lang w:eastAsia="en-US"/>
        </w:rPr>
      </w:pPr>
    </w:p>
    <w:p w:rsidR="006823A7" w:rsidRDefault="006823A7" w:rsidP="0047611A">
      <w:pPr>
        <w:suppressAutoHyphens w:val="0"/>
        <w:jc w:val="both"/>
        <w:rPr>
          <w:kern w:val="0"/>
          <w:sz w:val="24"/>
          <w:szCs w:val="24"/>
          <w:lang w:eastAsia="en-US"/>
        </w:rPr>
      </w:pPr>
    </w:p>
    <w:p w:rsidR="006823A7" w:rsidRDefault="006823A7" w:rsidP="0047611A">
      <w:pPr>
        <w:suppressAutoHyphens w:val="0"/>
        <w:jc w:val="both"/>
        <w:rPr>
          <w:kern w:val="0"/>
          <w:sz w:val="24"/>
          <w:szCs w:val="24"/>
          <w:lang w:eastAsia="en-US"/>
        </w:rPr>
      </w:pPr>
    </w:p>
    <w:p w:rsidR="0047611A" w:rsidRDefault="0047611A" w:rsidP="0047611A">
      <w:pPr>
        <w:suppressAutoHyphens w:val="0"/>
        <w:jc w:val="both"/>
      </w:pPr>
      <w:r>
        <w:t xml:space="preserve">           </w:t>
      </w:r>
      <w:r w:rsidR="00F35AF1">
        <w:t>З</w:t>
      </w:r>
      <w:r w:rsidRPr="003405B1">
        <w:t xml:space="preserve">аступник міського голови з питань </w:t>
      </w:r>
    </w:p>
    <w:p w:rsidR="0047611A" w:rsidRPr="00120346" w:rsidRDefault="0047611A" w:rsidP="0047611A">
      <w:pPr>
        <w:suppressAutoHyphens w:val="0"/>
        <w:jc w:val="both"/>
        <w:rPr>
          <w:sz w:val="24"/>
          <w:szCs w:val="24"/>
          <w:lang w:eastAsia="en-US"/>
        </w:rPr>
      </w:pPr>
      <w:r>
        <w:t xml:space="preserve">           </w:t>
      </w:r>
      <w:r w:rsidRPr="003405B1">
        <w:t xml:space="preserve">діяльності виконавчих органів ради </w:t>
      </w:r>
      <w:r>
        <w:t xml:space="preserve">                                                                                          </w:t>
      </w:r>
      <w:proofErr w:type="spellStart"/>
      <w:r w:rsidR="00F35AF1">
        <w:rPr>
          <w:lang w:val="ru-RU"/>
        </w:rPr>
        <w:t>Микола</w:t>
      </w:r>
      <w:proofErr w:type="spellEnd"/>
      <w:r w:rsidR="00F35AF1">
        <w:rPr>
          <w:lang w:val="ru-RU"/>
        </w:rPr>
        <w:t xml:space="preserve"> ПОКРОВА</w:t>
      </w:r>
      <w:r w:rsidRPr="003405B1">
        <w:t xml:space="preserve">  </w:t>
      </w:r>
      <w:r>
        <w:rPr>
          <w:kern w:val="0"/>
          <w:sz w:val="24"/>
          <w:szCs w:val="24"/>
          <w:lang w:eastAsia="en-US"/>
        </w:rPr>
        <w:tab/>
      </w:r>
      <w:r>
        <w:rPr>
          <w:kern w:val="0"/>
          <w:sz w:val="24"/>
          <w:szCs w:val="24"/>
          <w:lang w:eastAsia="en-US"/>
        </w:rPr>
        <w:tab/>
      </w:r>
      <w:r>
        <w:rPr>
          <w:kern w:val="0"/>
          <w:sz w:val="24"/>
          <w:szCs w:val="24"/>
          <w:lang w:eastAsia="en-US"/>
        </w:rPr>
        <w:tab/>
      </w:r>
      <w:r>
        <w:rPr>
          <w:kern w:val="0"/>
          <w:sz w:val="24"/>
          <w:szCs w:val="24"/>
          <w:lang w:eastAsia="en-US"/>
        </w:rPr>
        <w:tab/>
      </w:r>
      <w:r>
        <w:rPr>
          <w:kern w:val="0"/>
          <w:sz w:val="24"/>
          <w:szCs w:val="24"/>
          <w:lang w:eastAsia="en-US"/>
        </w:rPr>
        <w:tab/>
      </w:r>
      <w:r>
        <w:rPr>
          <w:kern w:val="0"/>
          <w:sz w:val="24"/>
          <w:szCs w:val="24"/>
          <w:lang w:eastAsia="en-US"/>
        </w:rPr>
        <w:tab/>
      </w:r>
      <w:r>
        <w:rPr>
          <w:kern w:val="0"/>
          <w:sz w:val="24"/>
          <w:szCs w:val="24"/>
          <w:lang w:eastAsia="en-US"/>
        </w:rPr>
        <w:tab/>
      </w:r>
      <w:r>
        <w:rPr>
          <w:kern w:val="0"/>
          <w:sz w:val="24"/>
          <w:szCs w:val="24"/>
          <w:lang w:eastAsia="en-US"/>
        </w:rPr>
        <w:tab/>
      </w:r>
      <w:r>
        <w:rPr>
          <w:kern w:val="0"/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 xml:space="preserve">  </w:t>
      </w:r>
    </w:p>
    <w:p w:rsidR="009D4AC4" w:rsidRDefault="009D4AC4"/>
    <w:sectPr w:rsidR="009D4AC4" w:rsidSect="00FC23CD">
      <w:pgSz w:w="16838" w:h="11906" w:orient="landscape"/>
      <w:pgMar w:top="1135" w:right="1103" w:bottom="851" w:left="1134" w:header="720" w:footer="720" w:gutter="0"/>
      <w:cols w:space="720"/>
      <w:docGrid w:linePitch="354" w:charSpace="-102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1A"/>
    <w:rsid w:val="00036466"/>
    <w:rsid w:val="000F7DC4"/>
    <w:rsid w:val="002329FA"/>
    <w:rsid w:val="00292E30"/>
    <w:rsid w:val="00302F48"/>
    <w:rsid w:val="0047611A"/>
    <w:rsid w:val="00625B83"/>
    <w:rsid w:val="006823A7"/>
    <w:rsid w:val="007A71F6"/>
    <w:rsid w:val="009D4AC4"/>
    <w:rsid w:val="009F6D2F"/>
    <w:rsid w:val="00E271B5"/>
    <w:rsid w:val="00F02101"/>
    <w:rsid w:val="00F35AF1"/>
    <w:rsid w:val="00FA71A1"/>
    <w:rsid w:val="00FC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1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олбец 3"/>
    <w:rsid w:val="0047611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1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олбец 3"/>
    <w:rsid w:val="0047611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1584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2024-01-12T13:37:00Z</cp:lastPrinted>
  <dcterms:created xsi:type="dcterms:W3CDTF">2024-01-31T09:34:00Z</dcterms:created>
  <dcterms:modified xsi:type="dcterms:W3CDTF">2024-02-02T12:58:00Z</dcterms:modified>
</cp:coreProperties>
</file>